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330E" w14:textId="10F5577F" w:rsidR="65AED5D6" w:rsidRDefault="004469FB" w:rsidP="003450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Palm Beach State College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Florida Partnership for Minority and Underrepresented Student Achievement</w:t>
      </w:r>
    </w:p>
    <w:p w14:paraId="3DD02DF2" w14:textId="3A2552A4" w:rsidR="004469FB" w:rsidRPr="003477DF" w:rsidRDefault="004469FB" w:rsidP="2AFFE7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477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General Assurance</w:t>
      </w:r>
      <w:r w:rsidR="340C2E6B" w:rsidRPr="003477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s, Terms, and Conditions for Participation in Federal</w:t>
      </w:r>
      <w:r w:rsidRPr="003477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9E3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and State Programs </w:t>
      </w:r>
      <w:r w:rsidRPr="003477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Attestation Form</w:t>
      </w:r>
    </w:p>
    <w:p w14:paraId="14CD46D6" w14:textId="747DFF7F" w:rsidR="004469FB" w:rsidRPr="004469FB" w:rsidRDefault="004469FB" w:rsidP="004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="00885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Please complete and sign this form to confirm </w:t>
      </w:r>
      <w:r w:rsidR="00D9723F" w:rsidRPr="004469FB">
        <w:rPr>
          <w:rFonts w:ascii="Times New Roman" w:eastAsia="Times New Roman" w:hAnsi="Times New Roman" w:cs="Times New Roman"/>
          <w:kern w:val="0"/>
          <w14:ligatures w14:val="none"/>
        </w:rPr>
        <w:t>the submission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of the DOE 610 or DOE 620 Risk Assessment Form and the General Assurance Form to the Florida Department of Education (F</w:t>
      </w:r>
      <w:r w:rsidR="00885D72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DOE) as required under the terms of the </w:t>
      </w:r>
      <w:r w:rsidR="0002344B">
        <w:rPr>
          <w:rFonts w:ascii="Times New Roman" w:eastAsia="Times New Roman" w:hAnsi="Times New Roman" w:cs="Times New Roman"/>
          <w:kern w:val="0"/>
          <w14:ligatures w14:val="none"/>
        </w:rPr>
        <w:t>FLP Achieve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grant. Palm Beach State College </w:t>
      </w: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>annot release any grant funds until this signed attestation form is received or the required FDOE forms are completed and submitted.</w:t>
      </w:r>
    </w:p>
    <w:p w14:paraId="639F0E54" w14:textId="4555F532" w:rsidR="004469FB" w:rsidRDefault="004469FB" w:rsidP="00885D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9FB">
        <w:rPr>
          <w:rFonts w:ascii="Times New Roman" w:eastAsia="Times New Roman" w:hAnsi="Times New Roman" w:cs="Times New Roman"/>
          <w:kern w:val="0"/>
          <w14:ligatures w14:val="none"/>
        </w:rPr>
        <w:t>If you have not yet submitted the forms, please access and complete them at the following link</w:t>
      </w:r>
      <w:r w:rsidR="00885D7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16310C3" w14:textId="77777777" w:rsidR="00885A00" w:rsidRDefault="00885A00" w:rsidP="00885D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CFDDCA" w14:textId="3DC3B0BF" w:rsidR="00885D72" w:rsidRDefault="00885D72" w:rsidP="00885D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FLDOE</w:t>
      </w:r>
      <w:r w:rsidRPr="00885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</w:t>
      </w:r>
      <w:r w:rsidR="004469FB" w:rsidRPr="00885D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Risk Analysis</w:t>
      </w:r>
      <w:r w:rsidR="004469FB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(Must complete the appropriate form for your agency)</w:t>
      </w:r>
    </w:p>
    <w:p w14:paraId="3E543414" w14:textId="77777777" w:rsidR="00885D72" w:rsidRDefault="004469FB" w:rsidP="00885D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4469F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 xml:space="preserve">DOE 610 </w:t>
        </w:r>
      </w:hyperlink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for Florida School Districts, State Colleges, State Universities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or  </w:t>
      </w:r>
    </w:p>
    <w:p w14:paraId="680A2F7A" w14:textId="54F7B7D4" w:rsidR="004469FB" w:rsidRDefault="004469FB" w:rsidP="00885D7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4469F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 xml:space="preserve">DOE 620 </w:t>
        </w:r>
      </w:hyperlink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for Non-Governmental Agencies</w:t>
      </w:r>
    </w:p>
    <w:p w14:paraId="340BC3DB" w14:textId="77777777" w:rsidR="00885A00" w:rsidRPr="004469FB" w:rsidRDefault="00885A00" w:rsidP="00885A0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639290" w14:textId="30F117A3" w:rsidR="00987308" w:rsidRDefault="00885D72" w:rsidP="009873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Florida Department </w:t>
      </w:r>
      <w:hyperlink r:id="rId7" w:history="1">
        <w:r w:rsidR="00174A48" w:rsidRPr="00D81CF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General Assurances, Terms, and Conditions for Participation in Federal and State Programs</w:t>
        </w:r>
      </w:hyperlink>
    </w:p>
    <w:p w14:paraId="2E665156" w14:textId="77777777" w:rsidR="00D81CF1" w:rsidRPr="00D81CF1" w:rsidRDefault="00D81CF1" w:rsidP="00D81CF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B78A6" w14:textId="40C1B315" w:rsidR="00987308" w:rsidRDefault="00987308" w:rsidP="00987308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Grant Sub</w:t>
      </w:r>
      <w:r w:rsidR="000234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</w:t>
      </w: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ecipient Organization Name: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</w:t>
      </w:r>
    </w:p>
    <w:p w14:paraId="0865BB3C" w14:textId="5449E57D" w:rsidR="00987308" w:rsidRDefault="00987308" w:rsidP="00987308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Point of Contact (Name and Title):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</w:t>
      </w:r>
    </w:p>
    <w:p w14:paraId="0286D97E" w14:textId="11F30FD7" w:rsidR="00987308" w:rsidRPr="00987308" w:rsidRDefault="00987308" w:rsidP="00987308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__________________________________________________________</w:t>
      </w:r>
    </w:p>
    <w:p w14:paraId="21DBB757" w14:textId="015CFF7C" w:rsidR="00700803" w:rsidRDefault="00987308" w:rsidP="00987308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__________________________________________________________</w:t>
      </w:r>
    </w:p>
    <w:p w14:paraId="18C12DA1" w14:textId="4408B5E2" w:rsidR="004469FB" w:rsidRDefault="004469FB" w:rsidP="004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Attestation (Check one):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6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9F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Yes, we have submitted the</w:t>
      </w:r>
      <w:r w:rsidR="000234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>DOE 610 or DOE 620 Risk A</w:t>
      </w:r>
      <w:r>
        <w:rPr>
          <w:rFonts w:ascii="Times New Roman" w:eastAsia="Times New Roman" w:hAnsi="Times New Roman" w:cs="Times New Roman"/>
          <w:kern w:val="0"/>
          <w14:ligatures w14:val="none"/>
        </w:rPr>
        <w:t>nalysis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Form</w:t>
      </w:r>
      <w:r w:rsidR="00EE2F50">
        <w:rPr>
          <w:rFonts w:ascii="Times New Roman" w:eastAsia="Times New Roman" w:hAnsi="Times New Roman" w:cs="Times New Roman"/>
          <w:kern w:val="0"/>
          <w14:ligatures w14:val="none"/>
        </w:rPr>
        <w:t xml:space="preserve"> to the FL Department of Education</w:t>
      </w:r>
      <w:r w:rsidR="000234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15856C" w14:textId="74602846" w:rsidR="0002344B" w:rsidRPr="004469FB" w:rsidRDefault="0002344B" w:rsidP="004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9F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Yes, we have submitted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>General Assurance</w:t>
      </w:r>
      <w:r>
        <w:rPr>
          <w:rFonts w:ascii="Times New Roman" w:eastAsia="Times New Roman" w:hAnsi="Times New Roman" w:cs="Times New Roman"/>
          <w:kern w:val="0"/>
          <w14:ligatures w14:val="none"/>
        </w:rPr>
        <w:t>, Terms, and Conditions for Participating in Federal and State Programs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Form</w:t>
      </w:r>
      <w:r w:rsidR="00950A99">
        <w:rPr>
          <w:rFonts w:ascii="Times New Roman" w:eastAsia="Times New Roman" w:hAnsi="Times New Roman" w:cs="Times New Roman"/>
          <w:kern w:val="0"/>
          <w14:ligatures w14:val="none"/>
        </w:rPr>
        <w:t xml:space="preserve"> to the FL Department of Education.</w:t>
      </w:r>
    </w:p>
    <w:p w14:paraId="46002C5D" w14:textId="769DDD55" w:rsidR="004469FB" w:rsidRPr="004469FB" w:rsidRDefault="004469FB" w:rsidP="004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69F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No, we have not yet submitted the required forms. We understand that funds will not be released until the forms are completed and submitted to the State</w:t>
      </w:r>
      <w:r w:rsidR="007008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 w:rsidRPr="004469F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this attestation form is returned to the College</w:t>
      </w:r>
      <w:r w:rsidR="007008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with the signed forms.</w:t>
      </w:r>
    </w:p>
    <w:p w14:paraId="5A3FE6AE" w14:textId="77777777" w:rsidR="004469FB" w:rsidRPr="004469FB" w:rsidRDefault="004469FB" w:rsidP="004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Authorized Representative Certification</w:t>
      </w:r>
    </w:p>
    <w:p w14:paraId="608192CD" w14:textId="23FAF75C" w:rsidR="004469FB" w:rsidRPr="004469FB" w:rsidRDefault="004469FB" w:rsidP="004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I, the undersigned, certify that the information provided above is true and accurate to the best of my knowledge. I understand that submission of this attestation form is a requirement of the </w:t>
      </w:r>
      <w:r w:rsidR="0002344B">
        <w:rPr>
          <w:rFonts w:ascii="Times New Roman" w:eastAsia="Times New Roman" w:hAnsi="Times New Roman" w:cs="Times New Roman"/>
          <w:kern w:val="0"/>
          <w14:ligatures w14:val="none"/>
        </w:rPr>
        <w:t>FLP Achieve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grant and that grant funds will not be disbursed until this form and the required documentation are received by Palm Beach State College.</w:t>
      </w:r>
    </w:p>
    <w:p w14:paraId="2554F7EE" w14:textId="77777777" w:rsidR="00D9723F" w:rsidRDefault="004469FB" w:rsidP="0044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(Print):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6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4469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</w:p>
    <w:p w14:paraId="16785F2F" w14:textId="2C37FF98" w:rsidR="00BF0CD1" w:rsidRDefault="00BF0CD1" w:rsidP="0070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BF0CD1" w:rsidSect="00885A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579A"/>
    <w:multiLevelType w:val="hybridMultilevel"/>
    <w:tmpl w:val="E0FE03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643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B"/>
    <w:rsid w:val="0002344B"/>
    <w:rsid w:val="000D19F0"/>
    <w:rsid w:val="00174A48"/>
    <w:rsid w:val="003450AC"/>
    <w:rsid w:val="003477DF"/>
    <w:rsid w:val="004469FB"/>
    <w:rsid w:val="00481E53"/>
    <w:rsid w:val="00666E2E"/>
    <w:rsid w:val="00700803"/>
    <w:rsid w:val="007C3270"/>
    <w:rsid w:val="007E07EB"/>
    <w:rsid w:val="00885A00"/>
    <w:rsid w:val="00885D72"/>
    <w:rsid w:val="00950A99"/>
    <w:rsid w:val="00987308"/>
    <w:rsid w:val="009C39F3"/>
    <w:rsid w:val="009E3005"/>
    <w:rsid w:val="00AA1830"/>
    <w:rsid w:val="00B6341D"/>
    <w:rsid w:val="00B66D57"/>
    <w:rsid w:val="00B70680"/>
    <w:rsid w:val="00BF0CD1"/>
    <w:rsid w:val="00C03E6F"/>
    <w:rsid w:val="00C8758F"/>
    <w:rsid w:val="00D17D1F"/>
    <w:rsid w:val="00D81CF1"/>
    <w:rsid w:val="00D9723F"/>
    <w:rsid w:val="00EE2F50"/>
    <w:rsid w:val="00F26A27"/>
    <w:rsid w:val="00F64738"/>
    <w:rsid w:val="00F67161"/>
    <w:rsid w:val="050B94B9"/>
    <w:rsid w:val="2AFFE7B6"/>
    <w:rsid w:val="340C2E6B"/>
    <w:rsid w:val="65AED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37163"/>
  <w15:chartTrackingRefBased/>
  <w15:docId w15:val="{4DA1301A-90E7-4C0C-9530-FACA6D42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9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9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9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5A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ldoe.org/core/fileparse.php/7736/urlt/general-assurance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client=internal-element-cse&amp;cx=001098588266447694026:-7bfbq6htw0&amp;q=https://www.fldoe.org/core/fileparse.php/5625/urlt/doe620.xls&amp;sa=U&amp;ved=2ahUKEwjB8-iE976OAxXaSzABHcEUHOsQFnoECAgQAQ&amp;usg=AOvVaw3J_NeGABz97in2zwBEgZi0&amp;fexp=72986053,72986052" TargetMode="External"/><Relationship Id="rId5" Type="http://schemas.openxmlformats.org/officeDocument/2006/relationships/hyperlink" Target="https://www.google.com/url?client=internal-element-cse&amp;cx=001098588266447694026:-7bfbq6htw0&amp;q=https://www.fldoe.org/core/fileparse.php/5625/urlt/doe610.xls&amp;sa=U&amp;ved=2ahUKEwjDh4TZ9r6OAxVLpLAFHdx6Oe4QFnoECAkQAQ&amp;usg=AOvVaw1_I2tJOjR_2E7A8pdgrDsy&amp;fexp=72986053,729860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Kareen</dc:creator>
  <cp:keywords/>
  <dc:description/>
  <cp:lastModifiedBy>Mollie Rhodes</cp:lastModifiedBy>
  <cp:revision>3</cp:revision>
  <dcterms:created xsi:type="dcterms:W3CDTF">2025-10-31T14:49:00Z</dcterms:created>
  <dcterms:modified xsi:type="dcterms:W3CDTF">2025-10-31T14:54:00Z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0cf3b085-6c15-450c-bcb7-74c24f024bd1</vt:lpwstr>
  </property>
</Properties>
</file>